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C5" w:rsidRPr="00630598" w:rsidRDefault="002674C5" w:rsidP="002674C5">
      <w:pPr>
        <w:widowControl/>
        <w:tabs>
          <w:tab w:val="left" w:pos="1134"/>
        </w:tabs>
        <w:suppressAutoHyphens w:val="0"/>
        <w:jc w:val="center"/>
        <w:rPr>
          <w:b/>
          <w:color w:val="000000"/>
          <w:sz w:val="28"/>
          <w:szCs w:val="28"/>
          <w:lang w:val="uk-UA"/>
        </w:rPr>
      </w:pPr>
      <w:r w:rsidRPr="00630598">
        <w:rPr>
          <w:b/>
          <w:color w:val="000000"/>
          <w:sz w:val="28"/>
          <w:szCs w:val="28"/>
          <w:lang w:val="uk-UA"/>
        </w:rPr>
        <w:t>Структура, принципи формування і розмір винагороди керівника</w:t>
      </w:r>
    </w:p>
    <w:p w:rsidR="002674C5" w:rsidRDefault="002674C5" w:rsidP="002674C5">
      <w:pPr>
        <w:widowControl/>
        <w:tabs>
          <w:tab w:val="left" w:pos="1134"/>
        </w:tabs>
        <w:suppressAutoHyphens w:val="0"/>
        <w:ind w:left="709" w:firstLine="1"/>
        <w:jc w:val="both"/>
        <w:rPr>
          <w:rFonts w:eastAsia="Times New Roman"/>
          <w:kern w:val="0"/>
          <w:sz w:val="28"/>
          <w:szCs w:val="28"/>
          <w:lang w:val="uk-UA" w:eastAsia="ru-RU"/>
        </w:rPr>
      </w:pPr>
    </w:p>
    <w:p w:rsidR="002674C5" w:rsidRDefault="002674C5" w:rsidP="002674C5">
      <w:pPr>
        <w:widowControl/>
        <w:tabs>
          <w:tab w:val="left" w:pos="1134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>
        <w:rPr>
          <w:rFonts w:eastAsia="Times New Roman"/>
          <w:kern w:val="0"/>
          <w:sz w:val="28"/>
          <w:szCs w:val="28"/>
          <w:lang w:val="uk-UA" w:eastAsia="ru-RU"/>
        </w:rPr>
        <w:t>Винагорода керівника коледжу складається з:</w:t>
      </w:r>
    </w:p>
    <w:p w:rsidR="002674C5" w:rsidRDefault="002674C5" w:rsidP="002674C5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>
        <w:rPr>
          <w:rFonts w:eastAsia="Times New Roman"/>
          <w:kern w:val="0"/>
          <w:sz w:val="28"/>
          <w:szCs w:val="28"/>
          <w:lang w:val="uk-UA" w:eastAsia="ru-RU"/>
        </w:rPr>
        <w:t>посадового окладу, розмір якого встановлюється штатним розписом і визначається згідно з чинним законодавством;</w:t>
      </w:r>
    </w:p>
    <w:p w:rsidR="002674C5" w:rsidRDefault="002674C5" w:rsidP="002674C5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>
        <w:rPr>
          <w:rFonts w:eastAsia="Times New Roman"/>
          <w:kern w:val="0"/>
          <w:sz w:val="28"/>
          <w:szCs w:val="28"/>
          <w:lang w:val="uk-UA" w:eastAsia="ru-RU"/>
        </w:rPr>
        <w:t>оплати за викладацьку роботу;</w:t>
      </w:r>
    </w:p>
    <w:p w:rsidR="002674C5" w:rsidRDefault="002674C5" w:rsidP="002674C5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>
        <w:rPr>
          <w:rFonts w:eastAsia="Times New Roman"/>
          <w:kern w:val="0"/>
          <w:sz w:val="28"/>
          <w:szCs w:val="28"/>
          <w:lang w:val="uk-UA" w:eastAsia="ru-RU"/>
        </w:rPr>
        <w:t>надбавки за вислугу років згідно з чинним законодавством;</w:t>
      </w:r>
    </w:p>
    <w:p w:rsidR="002674C5" w:rsidRDefault="002674C5" w:rsidP="002674C5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>
        <w:rPr>
          <w:rFonts w:eastAsia="Times New Roman"/>
          <w:kern w:val="0"/>
          <w:sz w:val="28"/>
          <w:szCs w:val="28"/>
          <w:lang w:val="uk-UA" w:eastAsia="ru-RU"/>
        </w:rPr>
        <w:t>доплати за науковий ступінь;</w:t>
      </w:r>
    </w:p>
    <w:p w:rsidR="002674C5" w:rsidRDefault="002674C5" w:rsidP="002674C5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>
        <w:rPr>
          <w:rFonts w:eastAsia="Times New Roman"/>
          <w:kern w:val="0"/>
          <w:sz w:val="28"/>
          <w:szCs w:val="28"/>
          <w:lang w:val="uk-UA" w:eastAsia="ru-RU"/>
        </w:rPr>
        <w:t>доплати за вчене звання;</w:t>
      </w:r>
    </w:p>
    <w:p w:rsidR="002674C5" w:rsidRPr="00A5416D" w:rsidRDefault="002674C5" w:rsidP="00A5416D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>
        <w:rPr>
          <w:rFonts w:eastAsia="Times New Roman"/>
          <w:kern w:val="0"/>
          <w:sz w:val="28"/>
          <w:szCs w:val="28"/>
          <w:lang w:val="uk-UA" w:eastAsia="ru-RU"/>
        </w:rPr>
        <w:t xml:space="preserve">інших доплат та надбавок, передбачених чинним законодавством та контрактом. </w:t>
      </w:r>
    </w:p>
    <w:p w:rsidR="00E0200B" w:rsidRPr="002674C5" w:rsidRDefault="00E0200B">
      <w:pPr>
        <w:rPr>
          <w:lang w:val="uk-UA"/>
        </w:rPr>
      </w:pPr>
    </w:p>
    <w:sectPr w:rsidR="00E0200B" w:rsidRPr="002674C5" w:rsidSect="00630598">
      <w:footerReference w:type="default" r:id="rId7"/>
      <w:pgSz w:w="11906" w:h="16838"/>
      <w:pgMar w:top="1134" w:right="849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CE" w:rsidRDefault="00CC5CCE" w:rsidP="00B673EF">
      <w:r>
        <w:separator/>
      </w:r>
    </w:p>
  </w:endnote>
  <w:endnote w:type="continuationSeparator" w:id="1">
    <w:p w:rsidR="00CC5CCE" w:rsidRDefault="00CC5CCE" w:rsidP="00B6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0061"/>
      <w:docPartObj>
        <w:docPartGallery w:val="Page Numbers (Bottom of Page)"/>
        <w:docPartUnique/>
      </w:docPartObj>
    </w:sdtPr>
    <w:sdtContent>
      <w:p w:rsidR="00630598" w:rsidRDefault="00B673EF">
        <w:pPr>
          <w:pStyle w:val="a5"/>
          <w:jc w:val="center"/>
        </w:pPr>
        <w:r>
          <w:fldChar w:fldCharType="begin"/>
        </w:r>
        <w:r w:rsidR="002674C5">
          <w:instrText xml:space="preserve"> PAGE   \* MERGEFORMAT </w:instrText>
        </w:r>
        <w:r>
          <w:fldChar w:fldCharType="separate"/>
        </w:r>
        <w:r w:rsidR="002674C5">
          <w:rPr>
            <w:noProof/>
          </w:rPr>
          <w:t>3</w:t>
        </w:r>
        <w:r>
          <w:fldChar w:fldCharType="end"/>
        </w:r>
      </w:p>
    </w:sdtContent>
  </w:sdt>
  <w:p w:rsidR="00630598" w:rsidRDefault="00CC5C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CE" w:rsidRDefault="00CC5CCE" w:rsidP="00B673EF">
      <w:r>
        <w:separator/>
      </w:r>
    </w:p>
  </w:footnote>
  <w:footnote w:type="continuationSeparator" w:id="1">
    <w:p w:rsidR="00CC5CCE" w:rsidRDefault="00CC5CCE" w:rsidP="00B6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614D"/>
    <w:multiLevelType w:val="hybridMultilevel"/>
    <w:tmpl w:val="2CA86CEE"/>
    <w:lvl w:ilvl="0" w:tplc="382086FE"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C5"/>
    <w:rsid w:val="002674C5"/>
    <w:rsid w:val="00A5416D"/>
    <w:rsid w:val="00B673EF"/>
    <w:rsid w:val="00CC5CCE"/>
    <w:rsid w:val="00D810B4"/>
    <w:rsid w:val="00E0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C5"/>
    <w:pPr>
      <w:ind w:left="720"/>
      <w:contextualSpacing/>
    </w:pPr>
  </w:style>
  <w:style w:type="paragraph" w:customStyle="1" w:styleId="rvps2">
    <w:name w:val="rvps2"/>
    <w:basedOn w:val="a"/>
    <w:rsid w:val="002674C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Hyperlink"/>
    <w:basedOn w:val="a0"/>
    <w:uiPriority w:val="99"/>
    <w:unhideWhenUsed/>
    <w:rsid w:val="002674C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674C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674C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2018-05-17T10:16:00Z</dcterms:created>
  <dcterms:modified xsi:type="dcterms:W3CDTF">2018-05-17T11:40:00Z</dcterms:modified>
</cp:coreProperties>
</file>